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3-[4-(3,5-dinitrophenoxy)phenyl]-1-[4-(4-fluorophenyl)piperazin-1-yl]propan-1-one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3-[4-(3,5-dinitrophenoxy)phenyl]-1-[4-(4-fluorophenyl)piperazin-1-yl]propan-1-one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C25H23FN4O6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