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N,N'-[5-(2-methylphenoxy)benzene-1,3-diyl]bis(2,6-difluorobenzamide)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N,N'-[5-(2-methylphenoxy)benzene-1,3-diyl]bis(2,6-difluorobenzamide)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C27H18F4N2O3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