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4-{(E)-[3-(4-methylphenyl)-1H-1,2,4-triazol-5-yl]diazenyl}phenol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4-{(E)-[3-(4-methylphenyl)-1H-1,2,4-triazol-5-yl]diazenyl}phenol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