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N-(3-chloro-4-methylphenyl)-4-[4-(morpholin-4-ylsulfonyl)phenyl]-1,3-thiazol-2-amine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N-(3-chloro-4-methylphenyl)-4-[4-(morpholin-4-ylsulfonyl)phenyl]-1,3-thiazol-2-amine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C20H20ClN3O3S2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449.98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STK755686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