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N-(1,7-diphenyl-2,3,6,7-tetrahydro-1H,5H-pyrido[3,2,1-ij]quinolin-9-yl)acetamide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N-(1,7-diphenyl-2,3,6,7-tetrahydro-1H,5H-pyrido[3,2,1-ij]quinolin-9-yl)acetamide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