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N,N-diethyl-1-{2-[(E)-{2-[(4-methoxyphenoxy)acetyl]hydrazinylidene}methyl]-4-nitrophenyl}piperidine-3-carboxamide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N,N-diethyl-1-{2-[(E)-{2-[(4-methoxyphenoxy)acetyl]hydrazinylidene}methyl]-4-nitrophenyl}piperidine-3-carboxamide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