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(2E)-2-(3-ethoxy-4-methoxybenzylidene)-7,8-dimethyl[1,3]thiazolo[3,2-a]benzimidazol-3(2H)-one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(2E)-2-(3-ethoxy-4-methoxybenzylidene)-7,8-dimethyl[1,3]thiazolo[3,2-a]benzimidazol-3(2H)-one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