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STK760709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(4Z)-5-methyl-2-phenyl-4-{[1-phenyl-3-(tricyclo[3.3.1.1~3,7~]dec-1-yl)-1H-pyrazol-4-yl]methylidene}-2,4-dihydro-3H-pyrazol-3-one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(4Z)-5-methyl-2-phenyl-4-{[1-phenyl-3-(tricyclo[3.3.1.1~3,7~]dec-1-yl)-1H-pyrazol-4-yl]methylidene}-2,4-dihydro-3H-pyrazol-3-one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STK760709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