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1-[5-(4-bromophenyl)-1',3'-diphenyl-3,4-dihydro-1'H,2H-3,4'-bipyrazol-2-yl]ethanone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1-[5-(4-bromophenyl)-1',3'-diphenyl-3,4-dihydro-1'H,2H-3,4'-bipyrazol-2-yl]ethanone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C26H21BrN4O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