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STK768017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N-[2-(2-methyl-1H-indol-3-yl)ethyl]-2-(3-nitro-1H-1,2,4-triazol-1-yl)acetamide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N-[2-(2-methyl-1H-indol-3-yl)ethyl]-2-(3-nitro-1H-1,2,4-triazol-1-yl)acetamide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STK768017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