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STK768108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2-ethoxy-5-(methoxymethyl)-N-[2-(tricyclo[3.3.1.1~3,7~]dec-1-yl)ethyl]benzenesulfonamide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2-ethoxy-5-(methoxymethyl)-N-[2-(tricyclo[3.3.1.1~3,7~]dec-1-yl)ethyl]benzenesulfonamide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STK768108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