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1-(2,3-dimethylphenyl)-4-[(4-methoxy-2,5-dimethylphenyl)sulfonyl]piperazine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1-(2,3-dimethylphenyl)-4-[(4-methoxy-2,5-dimethylphenyl)sulfonyl]piperazine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