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STK773263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(2-fluorophenyl)(7-methyl-2-thioxo[1,2,4]triazolo[1,5-a]pyridin-3(2H)-yl)methanone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(2-fluorophenyl)(7-methyl-2-thioxo[1,2,4]triazolo[1,5-a]pyridin-3(2H)-yl)methanone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STK773263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