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STK775366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4-(4-chlorophenyl)-6-{[(4-fluorophenyl)sulfanyl]methyl}-2-oxo-1,2,3,4-tetrahydropyrimidine-5-carboxylate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4-(4-chlorophenyl)-6-{[(4-fluorophenyl)sulfanyl]methyl}-2-oxo-1,2,3,4-tetrahydropyrimidine-5-carboxylate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C20H18ClFN2O3S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420.89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STK775366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