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STK780502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2-[({[(4E)-6,7-dihydro-2,1,3-benzoxadiazol-4(5H)-ylideneamino]oxy}acetyl)amino]benzoate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2-[({[(4E)-6,7-dihydro-2,1,3-benzoxadiazol-4(5H)-ylideneamino]oxy}acetyl)amino]benzoate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STK780502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