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(4aS,7aS)-1-(2-methylbut-3-yn-2-yl)octahydro-4H-cyclopenta[b]pyridin-4-one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(4aS,7aS)-1-(2-methylbut-3-yn-2-yl)octahydro-4H-cyclopenta[b]pyridin-4-one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