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4-[4-(diethylamino)phenyl]-3,6-dihydroxy-6-methyl-4,5,6,7-tetrahydro-1H-indazole-5-carboxylate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4-[4-(diethylamino)phenyl]-3,6-dihydroxy-6-methyl-4,5,6,7-tetrahydro-1H-indazole-5-carboxylate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