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2,4-diamino-5-[4-(dimethylamino)phenyl]-8,8-dimethyl-6-oxo-6,7,8,9-tetrahydro-5H-chromeno[2,3-b]pyridine-3-carbonitrile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2,4-diamino-5-[4-(dimethylamino)phenyl]-8,8-dimethyl-6-oxo-6,7,8,9-tetrahydro-5H-chromeno[2,3-b]pyridine-3-carbonitrile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