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(4Z)-4-(2-hydroxy-3-methoxybenzylidene)-3-methyl-1,2-oxazol-5(4H)-one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(4Z)-4-(2-hydroxy-3-methoxybenzylidene)-3-methyl-1,2-oxazol-5(4H)-one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