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1-(2-fluorophenyl)-4-(2-methoxyphenyl)-2,5-dioxo-7-(thiophen-2-yl)-1,2,3,4,5,6,7,8-octahydroquinoline-6-carboxylate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1-(2-fluorophenyl)-4-(2-methoxyphenyl)-2,5-dioxo-7-(thiophen-2-yl)-1,2,3,4,5,6,7,8-octahydroquinoline-6-carboxylate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C29H26FNO5S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519.59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