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N-{4-[(4-methylpiperidin-1-yl)carbonyl]phenyl}-2-oxo-1-oxaspiro[4.5]decane-4-carboxamide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N-{4-[(4-methylpiperidin-1-yl)carbonyl]phenyl}-2-oxo-1-oxaspiro[4.5]decane-4-carboxamide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