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STK790806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6'-amino-2'-methyl-2-oxo-1,1',2,2',3',4',4a',8a'-octahydro-7'H-spiro[indole-3,8'-isoquinoline]-5',7',7'-tricarbonitrile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6'-amino-2'-methyl-2-oxo-1,1',2,2',3',4',4a',8a'-octahydro-7'H-spiro[indole-3,8'-isoquinoline]-5',7',7'-tricarbonitrile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STK790806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