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STK794167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[1-(7-methyl-4-oxo-3-{(Z)-[4-oxo-3-(prop-2-en-1-yl)-2-thioxo-1,3-thiazolidin-5-ylidene]methyl}-4H-pyrido[1,2-a]pyrimidin-2-yl)-3-oxopiperazin-2-yl]acetate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[1-(7-methyl-4-oxo-3-{(Z)-[4-oxo-3-(prop-2-en-1-yl)-2-thioxo-1,3-thiazolidin-5-ylidene]methyl}-4H-pyrido[1,2-a]pyrimidin-2-yl)-3-oxopiperazin-2-yl]acetate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C24H25N5O5S2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527.63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STK794167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