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STK794697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3-methoxy-N'-[2-(trifluoroacetyl)cyclohept-1-en-1-yl]benzohydrazide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3-methoxy-N'-[2-(trifluoroacetyl)cyclohept-1-en-1-yl]benzohydrazide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C17H19F3N2O3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STK794697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