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9-(2-hydroxy-6-oxocyclohex-1-en-1-yl)-2,3,4,9-tetrahydro-1H-xanthen-1-one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9-(2-hydroxy-6-oxocyclohex-1-en-1-yl)-2,3,4,9-tetrahydro-1H-xanthen-1-one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