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STK798024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5-(3-bromophenyl)-4-(furan-2-ylcarbonyl)-3-hydroxy-1-(2-methoxyethyl)-1,5-dihydro-2H-pyrrol-2-one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5-(3-bromophenyl)-4-(furan-2-ylcarbonyl)-3-hydroxy-1-(2-methoxyethyl)-1,5-dihydro-2H-pyrrol-2-one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C18H16BrNO5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STK798024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