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3-hydroxy-1-(4H-1,2,4-triazol-4-yl)-1,4,5,6-tetrahydro-2H-indol-2-one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3-hydroxy-1-(4H-1,2,4-triazol-4-yl)-1,4,5,6-tetrahydro-2H-indol-2-one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