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N-(2-chlorophenyl)-2-{[4-oxo-3-(prop-2-en-1-yl)-3,4,5,6,7,8-hexahydro[1]benzothieno[2,3-d]pyrimidin-2-yl]sulfanyl}acetamide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N-(2-chlorophenyl)-2-{[4-oxo-3-(prop-2-en-1-yl)-3,4,5,6,7,8-hexahydro[1]benzothieno[2,3-d]pyrimidin-2-yl]sulfanyl}acetamide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