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2,2-dimethyl-N-[2,2,2-trichloro-1-(naphthalen-2-ylamino)ethyl]propanamide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2,2-dimethyl-N-[2,2,2-trichloro-1-(naphthalen-2-ylamino)ethyl]propanamide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