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bis(2-methoxyethyl) 2,6-dimethyl-4-[5-(2-nitrophenyl)furan-2-yl]-1,4-dihydropyridine-3,5-dicarboxylate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bis(2-methoxyethyl) 2,6-dimethyl-4-[5-(2-nitrophenyl)furan-2-yl]-1,4-dihydropyridine-3,5-dicarboxylate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