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STK810232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[(5Z)-5-({3-[4-(benzyloxy)phenyl]-1-phenyl-1H-pyrazol-4-yl}methylidene)-4-oxo-2-thioxo-1,3-thiazolidin-3-yl]acetic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[(5Z)-5-({3-[4-(benzyloxy)phenyl]-1-phenyl-1H-pyrazol-4-yl}methylidene)-4-oxo-2-thioxo-1,3-thiazolidin-3-yl]acetic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C28H21N3O4S2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527.62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STK810232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