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(3Z)-3-[3-(1,3-benzodioxol-5-ylmethyl)-4-oxo-2-thioxo-1,3-thiazolidin-5-ylidene]-1-(prop-2-en-1-yl)-1,3-dihydro-2H-indol-2-one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(3Z)-3-[3-(1,3-benzodioxol-5-ylmethyl)-4-oxo-2-thioxo-1,3-thiazolidin-5-ylidene]-1-(prop-2-en-1-yl)-1,3-dihydro-2H-indol-2-one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