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STK818924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4-[(3,4-dimethoxyphenyl)carbonyl]-3-hydroxy-1-(2-methoxyethyl)-5-(4-nitrophenyl)-1,5-dihydro-2H-pyrrol-2-one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4-[(3,4-dimethoxyphenyl)carbonyl]-3-hydroxy-1-(2-methoxyethyl)-5-(4-nitrophenyl)-1,5-dihydro-2H-pyrrol-2-one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C22H22N2O8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442.43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STK818924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