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(2E)-3-[5-(4-acetylphenyl)furan-2-yl]-2-cyano-N-[2-(morpholin-4-yl)ethyl]prop-2-enamide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(2E)-3-[5-(4-acetylphenyl)furan-2-yl]-2-cyano-N-[2-(morpholin-4-yl)ethyl]prop-2-enamide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