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STK823398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N-{1-[(4-fluorophenyl)amino]-2-(4-methylphenyl)-2-oxoethyl}thiophene-2-carboxamide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N-{1-[(4-fluorophenyl)amino]-2-(4-methylphenyl)-2-oxoethyl}thiophene-2-carboxamide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STK823398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