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STK825352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N-(6-chloro-7-hydroxy-5-methyl[1,2,4]triazolo[1,5-a]pyrimidin-2-yl)-3-phenylpropanamide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N-(6-chloro-7-hydroxy-5-methyl[1,2,4]triazolo[1,5-a]pyrimidin-2-yl)-3-phenylpropanamide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STK825352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