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STK826558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N-[4-(acetylamino)phenyl]-2-{[3-cyano-4-(furan-2-yl)-5-oxo-1,4,5,6,7,8-hexahydroquinolin-2-yl]sulfanyl}acetamide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N-[4-(acetylamino)phenyl]-2-{[3-cyano-4-(furan-2-yl)-5-oxo-1,4,5,6,7,8-hexahydroquinolin-2-yl]sulfanyl}acetamide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STK826558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