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4-ethoxy-N'-[(Z)-(6-methyl-2,4-dioxo-1,2,3,4-tetrahydropyrimidin-5-yl)methylidene]benzohydrazide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4-ethoxy-N'-[(Z)-(6-methyl-2,4-dioxo-1,2,3,4-tetrahydropyrimidin-5-yl)methylidene]benzohydrazide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