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2-cyano-N'-[(1Z)-1-(2,3-dihydro-1,4-benzodioxin-2-yl)ethylidene]acetohydrazide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2-cyano-N'-[(1Z)-1-(2,3-dihydro-1,4-benzodioxin-2-yl)ethylidene]acetohydrazide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