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3,3'-[(4-methylphenyl)methanediyl]bis(4-hydroxy-2H-chromen-2-one)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3,3'-[(4-methylphenyl)methanediyl]bis(4-hydroxy-2H-chromen-2-one)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C26H18O6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