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2,8,8-trimethyl-7,10-dihydro-4H,8H-pyrano[3'',4'':5',6']pyrido[3',2':4,5]thieno[3,2-d][1,3]oxazin-4-one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2,8,8-trimethyl-7,10-dihydro-4H,8H-pyrano[3'',4'':5',6']pyrido[3',2':4,5]thieno[3,2-d][1,3]oxazin-4-one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