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2-ethyl-8,8-dimethyl-7,10-dihydro-4H,8H-pyrano[3'',4'':5',6']pyrido[3',2':4,5]thieno[3,2-d][1,3]oxazin-4-one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2-ethyl-8,8-dimethyl-7,10-dihydro-4H,8H-pyrano[3'',4'':5',6']pyrido[3',2':4,5]thieno[3,2-d][1,3]oxazin-4-one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