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7,7-dimethyl-2-(4-methylpiperidin-1-yl)-7,8-dihydro-5H-pyrano[4,3-b]pyridine-3-carbonitrile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7,7-dimethyl-2-(4-methylpiperidin-1-yl)-7,8-dihydro-5H-pyrano[4,3-b]pyridine-3-carbonitrile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