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2,8,8-trimethyl-3-[2-(morpholin-4-yl)ethyl]-7,10-dihydro-8H-pyrano[3'',4'':5',6']pyrido[3',2':4,5]thieno[3,2-d]pyrimidin-4(3H)-one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2,8,8-trimethyl-3-[2-(morpholin-4-yl)ethyl]-7,10-dihydro-8H-pyrano[3'',4'':5',6']pyrido[3',2':4,5]thieno[3,2-d]pyrimidin-4(3H)-one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