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2-amino-1-(3,4-dimethoxyphenyl)-1H-pyrrolo[2,3-b]quinoxaline-3-carboxylate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2-amino-1-(3,4-dimethoxyphenyl)-1H-pyrrolo[2,3-b]quinoxaline-3-carboxylate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