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STK839733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prop-2-en-1-yl 5-cyano-2-methyl-6-{[2-oxo-2-(1,3-thiazol-2-ylamino)ethyl]sulfanyl}-4-(thiophen-2-yl)-1,4-dihydropyridine-3-carboxylate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prop-2-en-1-yl 5-cyano-2-methyl-6-{[2-oxo-2-(1,3-thiazol-2-ylamino)ethyl]sulfanyl}-4-(thiophen-2-yl)-1,4-dihydropyridine-3-carboxylate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C20H18N4O3S3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458.59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STK839733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