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6-bromo-4-{[2-(2-hydroxyethoxy)ethyl]amino}quinoline-3-carboxylate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6-bromo-4-{[2-(2-hydroxyethoxy)ethyl]amino}quinoline-3-carboxylate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