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2-{4-[2,5-dimethyl-3-(4-methylphenyl)pyrazolo[1,5-a]pyrimidin-7-yl]piperazin-1-yl}ethanol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2-{4-[2,5-dimethyl-3-(4-methylphenyl)pyrazolo[1,5-a]pyrimidin-7-yl]piperazin-1-yl}ethanol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