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{2-[(4-fluorobenzyl)amino]-7-hydroxy-5-methyl[1,2,4]triazolo[1,5-a]pyrimidin-6-yl}acetate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{2-[(4-fluorobenzyl)amino]-7-hydroxy-5-methyl[1,2,4]triazolo[1,5-a]pyrimidin-6-yl}acetate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