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8-(2-hydroxyethyl)-1,7-dimethyl-3-(2-phenylethyl)-1H-imidazo[2,1-f]purine-2,4(3H,8H)-dione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8-(2-hydroxyethyl)-1,7-dimethyl-3-(2-phenylethyl)-1H-imidazo[2,1-f]purine-2,4(3H,8H)-dione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